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E" w:rsidRDefault="0037085C">
      <w:pPr>
        <w:jc w:val="center"/>
        <w:rPr>
          <w:b/>
          <w:sz w:val="48"/>
        </w:rPr>
      </w:pPr>
      <w:r>
        <w:rPr>
          <w:b/>
          <w:sz w:val="48"/>
        </w:rPr>
        <w:t>Документ</w:t>
      </w:r>
      <w:bookmarkStart w:id="0" w:name="_GoBack"/>
      <w:bookmarkEnd w:id="0"/>
      <w:r>
        <w:rPr>
          <w:b/>
          <w:sz w:val="48"/>
        </w:rPr>
        <w:t>ация для программы</w:t>
      </w:r>
    </w:p>
    <w:p w:rsidR="009A726E" w:rsidRDefault="0037085C">
      <w:pPr>
        <w:jc w:val="center"/>
      </w:pPr>
      <w:proofErr w:type="spellStart"/>
      <w:r>
        <w:rPr>
          <w:b/>
          <w:sz w:val="48"/>
          <w:lang w:val="en-US"/>
        </w:rPr>
        <w:t>PriceMatrix</w:t>
      </w:r>
      <w:proofErr w:type="spellEnd"/>
      <w:r>
        <w:rPr>
          <w:sz w:val="48"/>
        </w:rPr>
        <w:t xml:space="preserve"> </w:t>
      </w:r>
    </w:p>
    <w:bookmarkStart w:id="1" w:name="_Toc44997543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0"/>
          <w:lang w:val="ru-RU" w:eastAsia="ru-RU"/>
        </w:rPr>
        <w:id w:val="2018261003"/>
        <w:docPartObj>
          <w:docPartGallery w:val="Table of Contents"/>
          <w:docPartUnique/>
        </w:docPartObj>
      </w:sdtPr>
      <w:sdtEndPr/>
      <w:sdtContent>
        <w:p w:rsidR="009A726E" w:rsidRDefault="0037085C">
          <w:pPr>
            <w:pStyle w:val="ContentsHeading"/>
            <w:jc w:val="center"/>
          </w:pPr>
          <w:r>
            <w:rPr>
              <w:lang w:val="ru-RU"/>
            </w:rPr>
            <w:t>Оглавление</w:t>
          </w:r>
          <w:bookmarkEnd w:id="1"/>
        </w:p>
        <w:p w:rsidR="003E3DB3" w:rsidRDefault="0037085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49975431" w:history="1">
            <w:r w:rsidR="003E3DB3" w:rsidRPr="00EB1B3D">
              <w:rPr>
                <w:rStyle w:val="ad"/>
                <w:rFonts w:eastAsia="Arial"/>
                <w:noProof/>
              </w:rPr>
              <w:t>Оглавление</w:t>
            </w:r>
            <w:r w:rsidR="003E3DB3">
              <w:rPr>
                <w:noProof/>
                <w:webHidden/>
              </w:rPr>
              <w:tab/>
            </w:r>
            <w:r w:rsidR="003E3DB3">
              <w:rPr>
                <w:noProof/>
                <w:webHidden/>
              </w:rPr>
              <w:fldChar w:fldCharType="begin"/>
            </w:r>
            <w:r w:rsidR="003E3DB3">
              <w:rPr>
                <w:noProof/>
                <w:webHidden/>
              </w:rPr>
              <w:instrText xml:space="preserve"> PAGEREF _Toc449975431 \h </w:instrText>
            </w:r>
            <w:r w:rsidR="003E3DB3">
              <w:rPr>
                <w:noProof/>
                <w:webHidden/>
              </w:rPr>
            </w:r>
            <w:r w:rsidR="003E3DB3">
              <w:rPr>
                <w:noProof/>
                <w:webHidden/>
              </w:rPr>
              <w:fldChar w:fldCharType="separate"/>
            </w:r>
            <w:r w:rsidR="003E3DB3">
              <w:rPr>
                <w:noProof/>
                <w:webHidden/>
              </w:rPr>
              <w:t>1</w:t>
            </w:r>
            <w:r w:rsidR="003E3DB3"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32" w:history="1">
            <w:r w:rsidRPr="00EB1B3D">
              <w:rPr>
                <w:rStyle w:val="ad"/>
                <w:rFonts w:eastAsia="Arial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33" w:history="1">
            <w:r w:rsidRPr="00EB1B3D">
              <w:rPr>
                <w:rStyle w:val="ad"/>
                <w:rFonts w:eastAsia="Arial"/>
                <w:noProof/>
              </w:rPr>
              <w:t>Схема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34" w:history="1">
            <w:r w:rsidRPr="00EB1B3D">
              <w:rPr>
                <w:rStyle w:val="ad"/>
                <w:rFonts w:eastAsia="Arial"/>
                <w:noProof/>
              </w:rPr>
              <w:t>Главный прайс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35" w:history="1">
            <w:r w:rsidRPr="00EB1B3D">
              <w:rPr>
                <w:rStyle w:val="ad"/>
                <w:rFonts w:eastAsia="Arial"/>
                <w:noProof/>
              </w:rPr>
              <w:t>Категории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36" w:history="1">
            <w:r w:rsidRPr="00EB1B3D">
              <w:rPr>
                <w:rStyle w:val="ad"/>
                <w:rFonts w:eastAsia="Arial"/>
                <w:noProof/>
              </w:rPr>
              <w:t>Продукты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37" w:history="1">
            <w:r w:rsidRPr="00EB1B3D">
              <w:rPr>
                <w:rStyle w:val="ad"/>
                <w:rFonts w:eastAsia="Arial"/>
                <w:noProof/>
              </w:rPr>
              <w:t>Бренды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38" w:history="1">
            <w:r w:rsidRPr="00EB1B3D">
              <w:rPr>
                <w:rStyle w:val="ad"/>
                <w:rFonts w:eastAsia="Arial"/>
                <w:noProof/>
              </w:rPr>
              <w:t>Фильтры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39" w:history="1">
            <w:r w:rsidRPr="00EB1B3D">
              <w:rPr>
                <w:rStyle w:val="ad"/>
                <w:rFonts w:eastAsia="Arial"/>
                <w:noProof/>
              </w:rPr>
              <w:t>Прайсы поставщиков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40" w:history="1">
            <w:r w:rsidRPr="00EB1B3D">
              <w:rPr>
                <w:rStyle w:val="ad"/>
                <w:rFonts w:eastAsia="Arial"/>
                <w:noProof/>
              </w:rPr>
              <w:t>Импорт прайс-листов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41" w:history="1">
            <w:r w:rsidRPr="00EB1B3D">
              <w:rPr>
                <w:rStyle w:val="ad"/>
                <w:rFonts w:eastAsia="Arial"/>
                <w:noProof/>
              </w:rPr>
              <w:t>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42" w:history="1">
            <w:r w:rsidRPr="00EB1B3D">
              <w:rPr>
                <w:rStyle w:val="ad"/>
                <w:rFonts w:eastAsia="Arial"/>
                <w:noProof/>
              </w:rPr>
              <w:t>Как выглядят связи в программе?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43" w:history="1">
            <w:r w:rsidRPr="00EB1B3D">
              <w:rPr>
                <w:rStyle w:val="ad"/>
                <w:rFonts w:eastAsia="Arial"/>
                <w:noProof/>
              </w:rPr>
              <w:t>Связи. Автоматическая установка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44" w:history="1">
            <w:r w:rsidRPr="00EB1B3D">
              <w:rPr>
                <w:rStyle w:val="ad"/>
                <w:rFonts w:eastAsia="Arial"/>
                <w:noProof/>
              </w:rPr>
              <w:t>Связи. Ручная установка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45" w:history="1">
            <w:r w:rsidRPr="00EB1B3D">
              <w:rPr>
                <w:rStyle w:val="ad"/>
                <w:rFonts w:eastAsia="Arial"/>
                <w:noProof/>
              </w:rPr>
              <w:t>Ценообразование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46" w:history="1">
            <w:r w:rsidRPr="00EB1B3D">
              <w:rPr>
                <w:rStyle w:val="ad"/>
                <w:rFonts w:eastAsia="Arial"/>
                <w:noProof/>
              </w:rPr>
              <w:t>Расчет актуальных цен главного прайса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75447" w:history="1">
            <w:r w:rsidRPr="00EB1B3D">
              <w:rPr>
                <w:rStyle w:val="ad"/>
                <w:rFonts w:eastAsia="Arial"/>
                <w:noProof/>
              </w:rPr>
              <w:t>Выгрузки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48" w:history="1">
            <w:r w:rsidRPr="00EB1B3D">
              <w:rPr>
                <w:rStyle w:val="ad"/>
                <w:rFonts w:eastAsia="Arial"/>
                <w:noProof/>
              </w:rPr>
              <w:t>Первый вариант. Сводный прайс-лист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DB3" w:rsidRDefault="003E3D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9975449" w:history="1">
            <w:r w:rsidRPr="00EB1B3D">
              <w:rPr>
                <w:rStyle w:val="ad"/>
                <w:rFonts w:eastAsia="Arial"/>
                <w:noProof/>
              </w:rPr>
              <w:t>Второй вариант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_Toc449975449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26E" w:rsidRDefault="0037085C">
          <w:r>
            <w:fldChar w:fldCharType="end"/>
          </w:r>
        </w:p>
      </w:sdtContent>
    </w:sdt>
    <w:p w:rsidR="00FE62C5" w:rsidRPr="00D6639A" w:rsidRDefault="00FE62C5">
      <w:pPr>
        <w:rPr>
          <w:b/>
          <w:sz w:val="32"/>
          <w:szCs w:val="32"/>
        </w:rPr>
      </w:pPr>
      <w:r w:rsidRPr="00D6639A">
        <w:rPr>
          <w:b/>
          <w:sz w:val="32"/>
          <w:szCs w:val="32"/>
        </w:rPr>
        <w:t>Видео-уроки:</w:t>
      </w:r>
    </w:p>
    <w:p w:rsidR="00D6639A" w:rsidRDefault="00FE62C5" w:rsidP="00FE62C5">
      <w:pPr>
        <w:pStyle w:val="ac"/>
        <w:numPr>
          <w:ilvl w:val="0"/>
          <w:numId w:val="6"/>
        </w:numPr>
      </w:pPr>
      <w:r>
        <w:t xml:space="preserve">Загрузка прайс-листов  - </w:t>
      </w:r>
      <w:hyperlink r:id="rId9" w:history="1">
        <w:r w:rsidR="00D6639A" w:rsidRPr="00DA795B">
          <w:rPr>
            <w:rStyle w:val="ad"/>
          </w:rPr>
          <w:t>https://www.youtube.com/watch?v=qbH5J8Ls8Yw</w:t>
        </w:r>
      </w:hyperlink>
    </w:p>
    <w:p w:rsidR="00D6639A" w:rsidRDefault="00FE62C5" w:rsidP="00FE62C5">
      <w:pPr>
        <w:pStyle w:val="ac"/>
        <w:numPr>
          <w:ilvl w:val="0"/>
          <w:numId w:val="6"/>
        </w:numPr>
      </w:pPr>
      <w:r>
        <w:t xml:space="preserve">Автоматические виды связей  - </w:t>
      </w:r>
      <w:hyperlink r:id="rId10" w:history="1">
        <w:r w:rsidR="00D6639A" w:rsidRPr="00DA795B">
          <w:rPr>
            <w:rStyle w:val="ad"/>
          </w:rPr>
          <w:t>https://www.youtube.com/watch?v=P5WRfmaWNb4</w:t>
        </w:r>
      </w:hyperlink>
    </w:p>
    <w:p w:rsidR="00D6639A" w:rsidRDefault="00FE62C5" w:rsidP="00D6639A">
      <w:pPr>
        <w:pStyle w:val="ac"/>
        <w:numPr>
          <w:ilvl w:val="0"/>
          <w:numId w:val="6"/>
        </w:numPr>
      </w:pPr>
      <w:r>
        <w:t xml:space="preserve">Ручные виды связей товаров  - </w:t>
      </w:r>
      <w:hyperlink r:id="rId11" w:history="1">
        <w:r w:rsidR="00D6639A" w:rsidRPr="00DA795B">
          <w:rPr>
            <w:rStyle w:val="ad"/>
          </w:rPr>
          <w:t>https://www.youtube.com/watch?v=WIpwfMJQVZs</w:t>
        </w:r>
      </w:hyperlink>
    </w:p>
    <w:p w:rsidR="00D6639A" w:rsidRDefault="00FE62C5" w:rsidP="00D6639A">
      <w:pPr>
        <w:pStyle w:val="ac"/>
        <w:numPr>
          <w:ilvl w:val="0"/>
          <w:numId w:val="6"/>
        </w:numPr>
      </w:pPr>
      <w:r>
        <w:t xml:space="preserve">Настройка наценки - </w:t>
      </w:r>
      <w:hyperlink r:id="rId12" w:history="1">
        <w:r w:rsidR="00D6639A" w:rsidRPr="00DA795B">
          <w:rPr>
            <w:rStyle w:val="ad"/>
          </w:rPr>
          <w:t>https://www.youtube.com/watch?v=OsLKzsu2tac</w:t>
        </w:r>
      </w:hyperlink>
    </w:p>
    <w:p w:rsidR="00D6639A" w:rsidRDefault="00FE62C5" w:rsidP="00D6639A">
      <w:pPr>
        <w:pStyle w:val="ac"/>
        <w:numPr>
          <w:ilvl w:val="0"/>
          <w:numId w:val="6"/>
        </w:numPr>
      </w:pPr>
      <w:r>
        <w:t xml:space="preserve">Обновление цен и остатков - </w:t>
      </w:r>
      <w:hyperlink r:id="rId13" w:history="1">
        <w:r w:rsidR="00D6639A" w:rsidRPr="00DA795B">
          <w:rPr>
            <w:rStyle w:val="ad"/>
          </w:rPr>
          <w:t>https://www.youtube.com/watch?v=xfdvK7LGHzo</w:t>
        </w:r>
      </w:hyperlink>
    </w:p>
    <w:p w:rsidR="009A726E" w:rsidRPr="00D6639A" w:rsidRDefault="0037085C" w:rsidP="00D6639A">
      <w:pPr>
        <w:pStyle w:val="ac"/>
        <w:numPr>
          <w:ilvl w:val="0"/>
          <w:numId w:val="6"/>
        </w:numPr>
      </w:pPr>
      <w:r>
        <w:br w:type="page"/>
      </w:r>
    </w:p>
    <w:p w:rsidR="009A726E" w:rsidRDefault="0037085C">
      <w:pPr>
        <w:pStyle w:val="1"/>
      </w:pPr>
      <w:bookmarkStart w:id="2" w:name="_Toc449975432"/>
      <w:r>
        <w:lastRenderedPageBreak/>
        <w:t>Назначение</w:t>
      </w:r>
      <w:bookmarkEnd w:id="2"/>
    </w:p>
    <w:p w:rsidR="009A726E" w:rsidRDefault="0037085C">
      <w:pPr>
        <w:spacing w:line="240" w:lineRule="auto"/>
      </w:pPr>
      <w:bookmarkStart w:id="3" w:name="h.gjdgxs"/>
      <w:bookmarkStart w:id="4" w:name="h.30j0zll"/>
      <w:bookmarkStart w:id="5" w:name="h.iuyr5n9gv3vu"/>
      <w:bookmarkEnd w:id="3"/>
      <w:bookmarkEnd w:id="4"/>
      <w:bookmarkEnd w:id="5"/>
      <w:r>
        <w:t>Функции программы:</w:t>
      </w:r>
    </w:p>
    <w:p w:rsidR="009A726E" w:rsidRDefault="0037085C">
      <w:pPr>
        <w:spacing w:line="240" w:lineRule="auto"/>
      </w:pPr>
      <w:r>
        <w:t xml:space="preserve">- обработка прайс-листов, </w:t>
      </w:r>
    </w:p>
    <w:p w:rsidR="009A726E" w:rsidRDefault="0037085C">
      <w:pPr>
        <w:spacing w:line="240" w:lineRule="auto"/>
      </w:pPr>
      <w:r>
        <w:t xml:space="preserve">- обработка данных из </w:t>
      </w:r>
      <w:proofErr w:type="spellStart"/>
      <w:r>
        <w:t>парсеров</w:t>
      </w:r>
      <w:proofErr w:type="spellEnd"/>
      <w:r>
        <w:t>,</w:t>
      </w:r>
    </w:p>
    <w:p w:rsidR="009A726E" w:rsidRDefault="0037085C">
      <w:pPr>
        <w:spacing w:line="240" w:lineRule="auto"/>
      </w:pPr>
      <w:r>
        <w:t>- устранение дубликатов товаров,</w:t>
      </w:r>
    </w:p>
    <w:p w:rsidR="009A726E" w:rsidRDefault="0037085C">
      <w:pPr>
        <w:spacing w:line="240" w:lineRule="auto"/>
      </w:pPr>
      <w:r>
        <w:t>- ценообразование,</w:t>
      </w:r>
    </w:p>
    <w:p w:rsidR="009A726E" w:rsidRDefault="0037085C">
      <w:pPr>
        <w:spacing w:line="240" w:lineRule="auto"/>
      </w:pPr>
      <w:r>
        <w:t>- получение актуального сводного прайс-листа.</w:t>
      </w:r>
    </w:p>
    <w:p w:rsidR="009A726E" w:rsidRDefault="0037085C">
      <w:pPr>
        <w:spacing w:line="240" w:lineRule="auto"/>
      </w:pPr>
      <w:r>
        <w:t xml:space="preserve">- выгрузка данных в интернет-магазин или </w:t>
      </w:r>
      <w:r>
        <w:rPr>
          <w:lang w:val="en-US"/>
        </w:rPr>
        <w:t>ERP</w:t>
      </w:r>
      <w:r>
        <w:t>-системы (1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SAP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Dynamics</w:t>
      </w:r>
      <w:r>
        <w:t xml:space="preserve">, </w:t>
      </w:r>
      <w:r>
        <w:rPr>
          <w:lang w:val="en-US"/>
        </w:rPr>
        <w:t>Axapta</w:t>
      </w:r>
      <w:r>
        <w:t xml:space="preserve">, </w:t>
      </w:r>
      <w:r>
        <w:rPr>
          <w:lang w:val="en-US"/>
        </w:rPr>
        <w:t>Navision</w:t>
      </w:r>
      <w:r>
        <w:t>).</w:t>
      </w:r>
    </w:p>
    <w:p w:rsidR="009A726E" w:rsidRDefault="0037085C">
      <w:pPr>
        <w:pStyle w:val="1"/>
      </w:pPr>
      <w:bookmarkStart w:id="6" w:name="_Toc449975433"/>
      <w:r>
        <w:t>Схема работы</w:t>
      </w:r>
      <w:bookmarkEnd w:id="6"/>
    </w:p>
    <w:p w:rsidR="009A726E" w:rsidRDefault="0037085C">
      <w:r>
        <w:t>Для работы с программой необходимо понимать следующее:</w:t>
      </w:r>
    </w:p>
    <w:p w:rsidR="009A726E" w:rsidRDefault="0037085C">
      <w:pPr>
        <w:pStyle w:val="ac"/>
        <w:numPr>
          <w:ilvl w:val="0"/>
          <w:numId w:val="2"/>
        </w:numPr>
      </w:pPr>
      <w:r>
        <w:t>Прайс поставщика - это товары и категории из конкретного прайса поставщика, которые могут перезагружаться по действию пользователя.</w:t>
      </w:r>
    </w:p>
    <w:p w:rsidR="009A726E" w:rsidRDefault="0037085C">
      <w:pPr>
        <w:pStyle w:val="ac"/>
        <w:numPr>
          <w:ilvl w:val="0"/>
          <w:numId w:val="2"/>
        </w:numPr>
      </w:pPr>
      <w:r>
        <w:t xml:space="preserve">Главный прайс – это прайс, который отражает информацию о товарах, которые продает пользователь программы через интернет-магазин. По </w:t>
      </w:r>
      <w:proofErr w:type="gramStart"/>
      <w:r>
        <w:t>сути</w:t>
      </w:r>
      <w:proofErr w:type="gramEnd"/>
      <w:r>
        <w:t xml:space="preserve"> это отражение витрины магазина.</w:t>
      </w:r>
    </w:p>
    <w:p w:rsidR="009A726E" w:rsidRDefault="0037085C">
      <w:pPr>
        <w:pStyle w:val="ac"/>
        <w:numPr>
          <w:ilvl w:val="0"/>
          <w:numId w:val="2"/>
        </w:numPr>
      </w:pPr>
      <w:r>
        <w:t>Связь – это связь между артикулом товара из главного прайса и артикулом товара из прайса поставщика. Т.е. связь строится по артикулам из прайс-листов между главным прайсом и прайсом поставщика.</w:t>
      </w:r>
    </w:p>
    <w:p w:rsidR="009A726E" w:rsidRDefault="0037085C">
      <w:pPr>
        <w:pStyle w:val="ac"/>
        <w:numPr>
          <w:ilvl w:val="1"/>
          <w:numId w:val="2"/>
        </w:numPr>
        <w:rPr>
          <w:color w:val="00000A"/>
        </w:rPr>
      </w:pPr>
      <w:r>
        <w:rPr>
          <w:color w:val="00000A"/>
        </w:rPr>
        <w:t xml:space="preserve">Товар из главного прайса может иметь от нуля до количества связей, равного числу заведенных прайс-листов поставщиков в программе. </w:t>
      </w:r>
    </w:p>
    <w:p w:rsidR="009A726E" w:rsidRDefault="0037085C">
      <w:pPr>
        <w:pStyle w:val="ac"/>
        <w:numPr>
          <w:ilvl w:val="1"/>
          <w:numId w:val="2"/>
        </w:numPr>
      </w:pPr>
      <w:r>
        <w:t>Товар из прайса поставщика может иметь 0 (ноль) или 1 (одну) связь с товаром из главного прайса.</w:t>
      </w:r>
    </w:p>
    <w:p w:rsidR="009A726E" w:rsidRDefault="0037085C">
      <w:pPr>
        <w:pStyle w:val="ac"/>
        <w:numPr>
          <w:ilvl w:val="1"/>
          <w:numId w:val="2"/>
        </w:numPr>
      </w:pPr>
      <w:r>
        <w:t>Связь определяется двумя артикулами: артикулом товара из главного прайса и артикулом товара из прайса поставщика.</w:t>
      </w:r>
    </w:p>
    <w:p w:rsidR="009A726E" w:rsidRDefault="0037085C">
      <w:pPr>
        <w:rPr>
          <w:b/>
        </w:rPr>
      </w:pPr>
      <w:r>
        <w:rPr>
          <w:b/>
        </w:rPr>
        <w:t>Чтобы получить результат от программы, нужно сделать следующие шаги:</w:t>
      </w:r>
    </w:p>
    <w:p w:rsidR="009A726E" w:rsidRDefault="0037085C">
      <w:pPr>
        <w:pStyle w:val="ac"/>
        <w:numPr>
          <w:ilvl w:val="0"/>
          <w:numId w:val="1"/>
        </w:numPr>
      </w:pPr>
      <w:r>
        <w:t>Загрузить прайсы поставщика и настроить ценообразование.</w:t>
      </w:r>
    </w:p>
    <w:p w:rsidR="009A726E" w:rsidRDefault="0037085C">
      <w:pPr>
        <w:pStyle w:val="ac"/>
        <w:numPr>
          <w:ilvl w:val="0"/>
          <w:numId w:val="1"/>
        </w:numPr>
      </w:pPr>
      <w:r>
        <w:t xml:space="preserve">Товары из прайса поставщика скопировать в </w:t>
      </w:r>
      <w:proofErr w:type="gramStart"/>
      <w:r>
        <w:t>главный</w:t>
      </w:r>
      <w:proofErr w:type="gramEnd"/>
      <w:r>
        <w:t xml:space="preserve"> прайс.</w:t>
      </w:r>
    </w:p>
    <w:p w:rsidR="009A726E" w:rsidRDefault="0037085C">
      <w:pPr>
        <w:pStyle w:val="ac"/>
        <w:numPr>
          <w:ilvl w:val="0"/>
          <w:numId w:val="1"/>
        </w:numPr>
      </w:pPr>
      <w:r>
        <w:t>Автоматически или вручную проставить связи между товаром из главного прайса и товарами из прайсов поставщиков.</w:t>
      </w:r>
    </w:p>
    <w:p w:rsidR="009A726E" w:rsidRDefault="0037085C">
      <w:pPr>
        <w:pStyle w:val="ac"/>
        <w:numPr>
          <w:ilvl w:val="0"/>
          <w:numId w:val="1"/>
        </w:numPr>
      </w:pPr>
      <w:r>
        <w:t xml:space="preserve">Выгрузить данные в </w:t>
      </w:r>
      <w:proofErr w:type="gramStart"/>
      <w:r>
        <w:t>сводный</w:t>
      </w:r>
      <w:proofErr w:type="gramEnd"/>
      <w:r>
        <w:t xml:space="preserve"> </w:t>
      </w:r>
      <w:r>
        <w:rPr>
          <w:lang w:val="en-US"/>
        </w:rPr>
        <w:t>Excel</w:t>
      </w:r>
      <w:r>
        <w:t xml:space="preserve">-прайс, </w:t>
      </w:r>
      <w:r>
        <w:rPr>
          <w:lang w:val="en-US"/>
        </w:rPr>
        <w:t>CSV</w:t>
      </w:r>
      <w:r>
        <w:t xml:space="preserve"> или в базу данных интернет-магазина.</w:t>
      </w:r>
    </w:p>
    <w:p w:rsidR="009A726E" w:rsidRDefault="009A726E">
      <w:pPr>
        <w:pStyle w:val="ac"/>
        <w:ind w:left="0"/>
      </w:pPr>
    </w:p>
    <w:p w:rsidR="009A726E" w:rsidRPr="00FE62C5" w:rsidRDefault="00FE62C5">
      <w:pPr>
        <w:pStyle w:val="ac"/>
      </w:pPr>
      <w:r w:rsidRPr="00FE62C5">
        <w:t xml:space="preserve"> </w:t>
      </w:r>
    </w:p>
    <w:p w:rsidR="009A726E" w:rsidRDefault="0037085C">
      <w:pPr>
        <w:pStyle w:val="1"/>
      </w:pPr>
      <w:bookmarkStart w:id="7" w:name="_Toc449975434"/>
      <w:r>
        <w:lastRenderedPageBreak/>
        <w:t>Главный прайс</w:t>
      </w:r>
      <w:bookmarkEnd w:id="7"/>
    </w:p>
    <w:p w:rsidR="009A726E" w:rsidRDefault="0037085C">
      <w:r>
        <w:t xml:space="preserve">Главный прайс – это прайс, который содержит ваши товары. Это актуальная информация о товарах, цене на них и остатках в </w:t>
      </w:r>
      <w:proofErr w:type="gramStart"/>
      <w:r>
        <w:t>вашем</w:t>
      </w:r>
      <w:proofErr w:type="gramEnd"/>
      <w:r>
        <w:t xml:space="preserve"> интернет-магазине. Визуально в программе </w:t>
      </w:r>
      <w:proofErr w:type="gramStart"/>
      <w:r>
        <w:t>главный</w:t>
      </w:r>
      <w:proofErr w:type="gramEnd"/>
      <w:r>
        <w:t xml:space="preserve"> прайс занимает центральное место:</w:t>
      </w:r>
    </w:p>
    <w:p w:rsidR="009A726E" w:rsidRDefault="0037085C">
      <w:r>
        <w:rPr>
          <w:noProof/>
        </w:rPr>
        <w:drawing>
          <wp:inline distT="0" distB="0" distL="0" distR="0">
            <wp:extent cx="5940425" cy="359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pPr>
        <w:pStyle w:val="2"/>
      </w:pPr>
      <w:bookmarkStart w:id="8" w:name="_Toc449975435"/>
      <w:r>
        <w:t>Категории</w:t>
      </w:r>
      <w:bookmarkEnd w:id="8"/>
    </w:p>
    <w:p w:rsidR="009A726E" w:rsidRDefault="0037085C">
      <w:r>
        <w:t xml:space="preserve">В программе есть понятие Категорий. Предназначение такое же, как и во всех системах управления </w:t>
      </w:r>
      <w:proofErr w:type="gramStart"/>
      <w:r>
        <w:t>интернет-магазинами</w:t>
      </w:r>
      <w:proofErr w:type="gramEnd"/>
      <w:r>
        <w:t xml:space="preserve">. Категории можно создавать, удалять, редактировать, выстраивать в иерархии. </w:t>
      </w:r>
    </w:p>
    <w:p w:rsidR="009A726E" w:rsidRDefault="0037085C">
      <w:r>
        <w:t>При клике на одну из категорий произойдет фильтрация продуктов. Т.е. в центральной части главного прайса будут отображены товары, которые связаны с выбранной категорией. При клике на Категорию [ВСЕ] будут отображены все товары.</w:t>
      </w:r>
    </w:p>
    <w:p w:rsidR="009A726E" w:rsidRDefault="0037085C">
      <w:pPr>
        <w:pStyle w:val="2"/>
      </w:pPr>
      <w:bookmarkStart w:id="9" w:name="_Toc449975436"/>
      <w:r>
        <w:t>Продукты</w:t>
      </w:r>
      <w:bookmarkEnd w:id="9"/>
    </w:p>
    <w:p w:rsidR="009A726E" w:rsidRDefault="0037085C">
      <w:r>
        <w:t xml:space="preserve">В программе есть возможность создавать, редактировать и удалять Продукты, а также привязывать их к одной или нескольким категориям и назначать бренд. </w:t>
      </w:r>
    </w:p>
    <w:p w:rsidR="009A726E" w:rsidRDefault="0037085C">
      <w:pPr>
        <w:pStyle w:val="2"/>
      </w:pPr>
      <w:bookmarkStart w:id="10" w:name="_Toc449975437"/>
      <w:r>
        <w:t>Бренды</w:t>
      </w:r>
      <w:bookmarkEnd w:id="10"/>
    </w:p>
    <w:p w:rsidR="009A726E" w:rsidRDefault="0037085C">
      <w:r>
        <w:t>При клике на один из брендов произойдет фильтрация продуктов. Т.е. в центральной части главного прайса будут отображены товары, которые связаны с выбранным брендом. При клике на Бренд [ВСЕ] будут отображены все товары.</w:t>
      </w:r>
    </w:p>
    <w:p w:rsidR="009A726E" w:rsidRDefault="0037085C">
      <w:pPr>
        <w:pStyle w:val="2"/>
      </w:pPr>
      <w:bookmarkStart w:id="11" w:name="_Toc449975438"/>
      <w:r>
        <w:t>Фильтры</w:t>
      </w:r>
      <w:bookmarkEnd w:id="11"/>
    </w:p>
    <w:p w:rsidR="009A726E" w:rsidRDefault="0037085C">
      <w:r>
        <w:t>В программе предложено несколько вариантов фильтров.</w:t>
      </w:r>
    </w:p>
    <w:p w:rsidR="009A726E" w:rsidRDefault="0037085C">
      <w:r>
        <w:rPr>
          <w:noProof/>
        </w:rPr>
        <w:lastRenderedPageBreak/>
        <w:drawing>
          <wp:inline distT="0" distB="0" distL="0" distR="0">
            <wp:extent cx="5940425" cy="1351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r>
        <w:t>Пользоваться ими следует так: вписать интересующее слово для поиска в поле для фильтрации. После этого программа отобразит результаты фильтрации, выделит найденные подстроки в результатах.</w:t>
      </w:r>
    </w:p>
    <w:p w:rsidR="009A726E" w:rsidRDefault="0037085C">
      <w:r>
        <w:rPr>
          <w:noProof/>
        </w:rPr>
        <w:drawing>
          <wp:inline distT="0" distB="0" distL="0" distR="0">
            <wp:extent cx="5940425" cy="4793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pPr>
        <w:pStyle w:val="1"/>
        <w:ind w:left="0" w:firstLine="0"/>
      </w:pPr>
      <w:bookmarkStart w:id="12" w:name="h.aesc9jjsirio"/>
      <w:bookmarkStart w:id="13" w:name="_Toc449975439"/>
      <w:bookmarkEnd w:id="12"/>
      <w:r>
        <w:t>Прайсы поставщиков</w:t>
      </w:r>
      <w:bookmarkEnd w:id="13"/>
    </w:p>
    <w:p w:rsidR="009A726E" w:rsidRDefault="0037085C">
      <w:r>
        <w:t xml:space="preserve">В общем случае это данные, которые загружены из </w:t>
      </w:r>
      <w:r>
        <w:rPr>
          <w:lang w:val="en-US"/>
        </w:rPr>
        <w:t>excel</w:t>
      </w:r>
      <w:r>
        <w:t xml:space="preserve">-прайсов поставщиков. Это информация о продуктах (артикул, имя, цена, наличие, бренд и другие характеристики) и категориях прайс-листа. </w:t>
      </w:r>
    </w:p>
    <w:p w:rsidR="009A726E" w:rsidRDefault="0037085C">
      <w:pPr>
        <w:pStyle w:val="1"/>
      </w:pPr>
      <w:bookmarkStart w:id="14" w:name="_Toc449975440"/>
      <w:r>
        <w:t>Импорт прайс-листов</w:t>
      </w:r>
      <w:bookmarkEnd w:id="14"/>
    </w:p>
    <w:p w:rsidR="009A726E" w:rsidRDefault="0037085C">
      <w:pPr>
        <w:rPr>
          <w:lang w:val="en-US"/>
        </w:rPr>
      </w:pPr>
      <w:bookmarkStart w:id="15" w:name="h.3znysh7"/>
      <w:bookmarkStart w:id="16" w:name="h.67jdad7c96ab"/>
      <w:bookmarkEnd w:id="15"/>
      <w:bookmarkEnd w:id="16"/>
      <w:r>
        <w:t xml:space="preserve">Импорт прайс-листов доступен в меню </w:t>
      </w:r>
      <w:r>
        <w:rPr>
          <w:shd w:val="clear" w:color="auto" w:fill="00FF00"/>
        </w:rPr>
        <w:t>Прайсы</w:t>
      </w:r>
      <w:r>
        <w:rPr>
          <w:shd w:val="clear" w:color="auto" w:fill="00FF00"/>
          <w:lang w:val="en-US"/>
        </w:rPr>
        <w:t>&gt;</w:t>
      </w:r>
      <w:r>
        <w:rPr>
          <w:shd w:val="clear" w:color="auto" w:fill="00FF00"/>
        </w:rPr>
        <w:t>Настройка</w:t>
      </w:r>
      <w:r>
        <w:rPr>
          <w:lang w:val="en-US"/>
        </w:rPr>
        <w:t>.</w:t>
      </w:r>
    </w:p>
    <w:p w:rsidR="009A726E" w:rsidRDefault="0037085C">
      <w:r>
        <w:rPr>
          <w:noProof/>
        </w:rPr>
        <w:lastRenderedPageBreak/>
        <w:drawing>
          <wp:inline distT="0" distB="0" distL="0" distR="0">
            <wp:extent cx="5940425" cy="88900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905885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pPr>
        <w:rPr>
          <w:rFonts w:ascii="Cambria" w:eastAsia="Cambria" w:hAnsi="Cambria" w:cs="Cambria"/>
          <w:b/>
          <w:sz w:val="32"/>
        </w:rPr>
      </w:pPr>
      <w:r>
        <w:br w:type="page"/>
      </w:r>
    </w:p>
    <w:p w:rsidR="009A726E" w:rsidRDefault="0037085C">
      <w:pPr>
        <w:pStyle w:val="1"/>
      </w:pPr>
      <w:bookmarkStart w:id="17" w:name="_Toc449975441"/>
      <w:r>
        <w:lastRenderedPageBreak/>
        <w:t>Связи</w:t>
      </w:r>
      <w:bookmarkEnd w:id="17"/>
    </w:p>
    <w:p w:rsidR="009A726E" w:rsidRDefault="0037085C">
      <w:bookmarkStart w:id="18" w:name="h.x6l2kaf74d1"/>
      <w:bookmarkEnd w:id="18"/>
      <w:r>
        <w:t>Связь – это связь между артикулом товара из главного прайса и артикулом товара из прайса поставщика. Т.е. связь строится по артикулам из прайс-листов (между главным прайсом и прайсом поставщика).</w:t>
      </w:r>
    </w:p>
    <w:p w:rsidR="009A726E" w:rsidRDefault="0037085C">
      <w:pPr>
        <w:pStyle w:val="2"/>
      </w:pPr>
      <w:bookmarkStart w:id="19" w:name="_Toc449975442"/>
      <w:r>
        <w:t>Как выглядят связи в программе?</w:t>
      </w:r>
      <w:bookmarkEnd w:id="19"/>
    </w:p>
    <w:p w:rsidR="009A726E" w:rsidRDefault="0037085C">
      <w:r>
        <w:t>Для товара из главного прайса наличие связи или связей определяется знаком «плюс»:</w:t>
      </w:r>
    </w:p>
    <w:p w:rsidR="009A726E" w:rsidRDefault="0037085C">
      <w:r>
        <w:rPr>
          <w:noProof/>
        </w:rPr>
        <w:drawing>
          <wp:inline distT="0" distB="0" distL="0" distR="0">
            <wp:extent cx="5940425" cy="2327275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r>
        <w:t xml:space="preserve">После того, как вы сделали клик, на знаке «плюс» сможете просмотреть привязанные товары из прайсов поставщиков. </w:t>
      </w:r>
      <w:r>
        <w:rPr>
          <w:noProof/>
        </w:rPr>
        <w:drawing>
          <wp:inline distT="0" distB="0" distL="0" distR="0">
            <wp:extent cx="5940425" cy="979170"/>
            <wp:effectExtent l="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r>
        <w:t>Аналогичным образом можно посмотреть связь для товара из прайса поставщика.</w:t>
      </w:r>
    </w:p>
    <w:p w:rsidR="009A726E" w:rsidRDefault="0037085C">
      <w:pPr>
        <w:pStyle w:val="2"/>
      </w:pPr>
      <w:bookmarkStart w:id="20" w:name="_Toc449975443"/>
      <w:r>
        <w:t>Связи. Автоматическая установка</w:t>
      </w:r>
      <w:bookmarkEnd w:id="20"/>
    </w:p>
    <w:p w:rsidR="009A726E" w:rsidRDefault="0037085C">
      <w:r>
        <w:t xml:space="preserve">Эта функция доступна из меню </w:t>
      </w:r>
      <w:r>
        <w:rPr>
          <w:shd w:val="clear" w:color="auto" w:fill="00FF00"/>
        </w:rPr>
        <w:t>Связи</w:t>
      </w:r>
      <w:proofErr w:type="gramStart"/>
      <w:r>
        <w:rPr>
          <w:shd w:val="clear" w:color="auto" w:fill="00FF00"/>
        </w:rPr>
        <w:t>&gt;С</w:t>
      </w:r>
      <w:proofErr w:type="gramEnd"/>
      <w:r>
        <w:rPr>
          <w:shd w:val="clear" w:color="auto" w:fill="00FF00"/>
        </w:rPr>
        <w:t>вязать товары из прайса с моими</w:t>
      </w:r>
      <w:r>
        <w:t xml:space="preserve">. </w:t>
      </w:r>
    </w:p>
    <w:p w:rsidR="009A726E" w:rsidRDefault="0037085C">
      <w:r>
        <w:rPr>
          <w:noProof/>
        </w:rPr>
        <w:drawing>
          <wp:inline distT="0" distB="0" distL="0" distR="0">
            <wp:extent cx="5940425" cy="2388870"/>
            <wp:effectExtent l="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r>
        <w:lastRenderedPageBreak/>
        <w:t xml:space="preserve">В диалоге построения связей есть возможность указать, на </w:t>
      </w:r>
      <w:proofErr w:type="gramStart"/>
      <w:r>
        <w:t>базе</w:t>
      </w:r>
      <w:proofErr w:type="gramEnd"/>
      <w:r>
        <w:t xml:space="preserve"> какого алгоритма программа </w:t>
      </w:r>
      <w:proofErr w:type="spellStart"/>
      <w:r>
        <w:t>устанавливит</w:t>
      </w:r>
      <w:proofErr w:type="spellEnd"/>
      <w:r>
        <w:t xml:space="preserve"> новые связи между товаром из главного прайса и прайса поставщика. Варианта несколько. </w:t>
      </w:r>
    </w:p>
    <w:p w:rsidR="009A726E" w:rsidRDefault="0037085C">
      <w:pPr>
        <w:pStyle w:val="ac"/>
        <w:numPr>
          <w:ilvl w:val="0"/>
          <w:numId w:val="4"/>
        </w:numPr>
      </w:pPr>
      <w:r>
        <w:t xml:space="preserve">По совпадению артикулов. </w:t>
      </w:r>
    </w:p>
    <w:p w:rsidR="009A726E" w:rsidRDefault="0037085C">
      <w:pPr>
        <w:pStyle w:val="ac"/>
        <w:numPr>
          <w:ilvl w:val="0"/>
          <w:numId w:val="4"/>
        </w:numPr>
      </w:pPr>
      <w:r>
        <w:t>По совпадению имен товаров.</w:t>
      </w:r>
    </w:p>
    <w:p w:rsidR="009A726E" w:rsidRDefault="0037085C">
      <w:pPr>
        <w:pStyle w:val="ac"/>
        <w:numPr>
          <w:ilvl w:val="0"/>
          <w:numId w:val="4"/>
        </w:numPr>
      </w:pPr>
      <w:r>
        <w:t>По совпадению артикула производителя.</w:t>
      </w:r>
    </w:p>
    <w:p w:rsidR="009A726E" w:rsidRDefault="0037085C">
      <w:pPr>
        <w:pStyle w:val="ac"/>
        <w:numPr>
          <w:ilvl w:val="0"/>
          <w:numId w:val="4"/>
        </w:numPr>
      </w:pPr>
      <w:r>
        <w:t>По присутствию в имени Главного товара артикула производителя из прайса поставщика</w:t>
      </w:r>
    </w:p>
    <w:p w:rsidR="009A726E" w:rsidRDefault="0037085C">
      <w:pPr>
        <w:pStyle w:val="ac"/>
        <w:numPr>
          <w:ilvl w:val="0"/>
          <w:numId w:val="4"/>
        </w:numPr>
      </w:pPr>
      <w:r>
        <w:t>По присутствию в имени товара из прайса поставщика артикула производителя из Главного товара.</w:t>
      </w:r>
    </w:p>
    <w:p w:rsidR="009A726E" w:rsidRDefault="009A726E">
      <w:pPr>
        <w:pStyle w:val="ac"/>
      </w:pPr>
    </w:p>
    <w:p w:rsidR="009A726E" w:rsidRDefault="0037085C">
      <w:pPr>
        <w:pStyle w:val="2"/>
      </w:pPr>
      <w:bookmarkStart w:id="21" w:name="h.htxatajygq99"/>
      <w:bookmarkStart w:id="22" w:name="_Toc449975444"/>
      <w:bookmarkEnd w:id="21"/>
      <w:r>
        <w:t>Связи. Ручная установка</w:t>
      </w:r>
      <w:bookmarkEnd w:id="22"/>
      <w:r>
        <w:t xml:space="preserve"> </w:t>
      </w:r>
    </w:p>
    <w:p w:rsidR="009A726E" w:rsidRDefault="0037085C">
      <w:pPr>
        <w:pStyle w:val="1"/>
      </w:pPr>
      <w:bookmarkStart w:id="23" w:name="_Toc449975445"/>
      <w:r>
        <w:t>Ценообразование</w:t>
      </w:r>
      <w:bookmarkEnd w:id="23"/>
    </w:p>
    <w:p w:rsidR="009A726E" w:rsidRDefault="0037085C">
      <w:r>
        <w:t xml:space="preserve">Ценообразование осуществляется путем установки процента наценки на товары из </w:t>
      </w:r>
      <w:proofErr w:type="gramStart"/>
      <w:r>
        <w:t>прайс- листа</w:t>
      </w:r>
      <w:proofErr w:type="gramEnd"/>
      <w:r>
        <w:t xml:space="preserve">. Доступна функция в меню </w:t>
      </w:r>
      <w:r>
        <w:rPr>
          <w:shd w:val="clear" w:color="auto" w:fill="00FF00"/>
        </w:rPr>
        <w:t>Цены и остатки</w:t>
      </w:r>
      <w:proofErr w:type="gramStart"/>
      <w:r>
        <w:rPr>
          <w:shd w:val="clear" w:color="auto" w:fill="00FF00"/>
        </w:rPr>
        <w:t xml:space="preserve"> &gt; Н</w:t>
      </w:r>
      <w:proofErr w:type="gramEnd"/>
      <w:r>
        <w:rPr>
          <w:shd w:val="clear" w:color="auto" w:fill="00FF00"/>
        </w:rPr>
        <w:t>астроить ценообразование</w:t>
      </w:r>
      <w:r>
        <w:t>.</w:t>
      </w:r>
    </w:p>
    <w:p w:rsidR="009A726E" w:rsidRDefault="0037085C">
      <w:r>
        <w:rPr>
          <w:noProof/>
        </w:rPr>
        <w:drawing>
          <wp:inline distT="0" distB="0" distL="0" distR="0">
            <wp:extent cx="5940425" cy="3373755"/>
            <wp:effectExtent l="0" t="0" r="0" b="0"/>
            <wp:docPr id="9" name="Picture 4" descr="C:\Users\nik\AppData\Local\Temp\SNAGHTML5af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nik\AppData\Local\Temp\SNAGHTML5af8ff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E" w:rsidRDefault="0037085C">
      <w:pPr>
        <w:pStyle w:val="1"/>
      </w:pPr>
      <w:bookmarkStart w:id="24" w:name="_Toc449975446"/>
      <w:r>
        <w:t>Расчет актуальных цен главного прайса</w:t>
      </w:r>
      <w:bookmarkEnd w:id="24"/>
    </w:p>
    <w:p w:rsidR="009A726E" w:rsidRDefault="0037085C">
      <w:r>
        <w:t xml:space="preserve">Расчет осуществляется путем запуска функции из меню: </w:t>
      </w:r>
      <w:r>
        <w:rPr>
          <w:shd w:val="clear" w:color="auto" w:fill="00FF00"/>
        </w:rPr>
        <w:t>Цены и остатки</w:t>
      </w:r>
      <w:proofErr w:type="gramStart"/>
      <w:r>
        <w:rPr>
          <w:shd w:val="clear" w:color="auto" w:fill="00FF00"/>
        </w:rPr>
        <w:t xml:space="preserve"> &gt; П</w:t>
      </w:r>
      <w:proofErr w:type="gramEnd"/>
      <w:r>
        <w:rPr>
          <w:shd w:val="clear" w:color="auto" w:fill="00FF00"/>
        </w:rPr>
        <w:t>ересчитать цены и остатки</w:t>
      </w:r>
      <w:r>
        <w:t>.</w:t>
      </w:r>
    </w:p>
    <w:p w:rsidR="009A726E" w:rsidRDefault="0037085C">
      <w:r>
        <w:t>Алгоритм пересчета цен:</w:t>
      </w:r>
    </w:p>
    <w:p w:rsidR="009A726E" w:rsidRDefault="0037085C">
      <w:pPr>
        <w:pStyle w:val="ac"/>
        <w:numPr>
          <w:ilvl w:val="0"/>
          <w:numId w:val="3"/>
        </w:numPr>
      </w:pPr>
      <w:r>
        <w:t>Если у товара есть связанные товары, то цена для товара в главном прайсе будет выставлена минимальной из связанных товаров, которые находятся в наличии в прайсах поставщиков.</w:t>
      </w:r>
    </w:p>
    <w:p w:rsidR="009A726E" w:rsidRDefault="0037085C">
      <w:pPr>
        <w:pStyle w:val="ac"/>
        <w:numPr>
          <w:ilvl w:val="0"/>
          <w:numId w:val="3"/>
        </w:numPr>
      </w:pPr>
      <w:r>
        <w:lastRenderedPageBreak/>
        <w:t>Если у товара есть связанные товары, то наличие «в наличии» будет выставлено, если у связанных товаров из прайсов поставщиков есть хоть один товар «в наличии».</w:t>
      </w:r>
    </w:p>
    <w:p w:rsidR="009A726E" w:rsidRDefault="0037085C">
      <w:pPr>
        <w:pStyle w:val="ac"/>
        <w:numPr>
          <w:ilvl w:val="0"/>
          <w:numId w:val="3"/>
        </w:numPr>
      </w:pPr>
      <w:r>
        <w:t>Если у товара нет связанного товара, то цена и количество не будут меняться.</w:t>
      </w:r>
    </w:p>
    <w:p w:rsidR="009A726E" w:rsidRDefault="0037085C">
      <w:pPr>
        <w:pStyle w:val="1"/>
      </w:pPr>
      <w:bookmarkStart w:id="25" w:name="_Toc449975447"/>
      <w:r>
        <w:t>Выгрузки</w:t>
      </w:r>
      <w:bookmarkEnd w:id="25"/>
    </w:p>
    <w:p w:rsidR="009A726E" w:rsidRDefault="0037085C">
      <w:r>
        <w:t>Выгрузки доступны в двух вариантах.</w:t>
      </w:r>
    </w:p>
    <w:p w:rsidR="009A726E" w:rsidRDefault="0037085C">
      <w:pPr>
        <w:pStyle w:val="2"/>
      </w:pPr>
      <w:bookmarkStart w:id="26" w:name="_Toc449975448"/>
      <w:r>
        <w:t>Первый вариант. Сводный прайс-лист</w:t>
      </w:r>
      <w:bookmarkEnd w:id="26"/>
    </w:p>
    <w:p w:rsidR="009A726E" w:rsidRDefault="0037085C">
      <w:proofErr w:type="gramStart"/>
      <w:r>
        <w:t>Доступен</w:t>
      </w:r>
      <w:proofErr w:type="gramEnd"/>
      <w:r>
        <w:t xml:space="preserve"> из меню: </w:t>
      </w:r>
      <w:r>
        <w:rPr>
          <w:shd w:val="clear" w:color="auto" w:fill="00FF00"/>
        </w:rPr>
        <w:t>Выгрузки</w:t>
      </w:r>
      <w:proofErr w:type="gramStart"/>
      <w:r>
        <w:rPr>
          <w:shd w:val="clear" w:color="auto" w:fill="00FF00"/>
        </w:rPr>
        <w:t xml:space="preserve"> &gt; В</w:t>
      </w:r>
      <w:proofErr w:type="gramEnd"/>
      <w:r>
        <w:rPr>
          <w:shd w:val="clear" w:color="auto" w:fill="00FF00"/>
        </w:rPr>
        <w:t>ыгрузить в сводный прайс-лист</w:t>
      </w:r>
      <w:r>
        <w:t>.</w:t>
      </w:r>
    </w:p>
    <w:p w:rsidR="009A726E" w:rsidRDefault="0037085C">
      <w:r>
        <w:t xml:space="preserve">Первый вариант выгружает сводный прайс-лист. </w:t>
      </w:r>
    </w:p>
    <w:p w:rsidR="009A726E" w:rsidRDefault="0037085C">
      <w:r>
        <w:rPr>
          <w:b/>
          <w:i/>
        </w:rPr>
        <w:t>Уточнение.</w:t>
      </w:r>
      <w:r>
        <w:t xml:space="preserve"> Если товар есть в наличии у поставщика, то в этом прайс-листе цена будет выставлена в колонке соответствующего поставщика. </w:t>
      </w:r>
    </w:p>
    <w:p w:rsidR="009A726E" w:rsidRDefault="0037085C">
      <w:pPr>
        <w:pStyle w:val="2"/>
      </w:pPr>
      <w:bookmarkStart w:id="27" w:name="_Toc449975449"/>
      <w:r>
        <w:t>Второй вариант</w:t>
      </w:r>
      <w:bookmarkEnd w:id="27"/>
    </w:p>
    <w:p w:rsidR="009A726E" w:rsidRDefault="0037085C">
      <w:r>
        <w:t>Второй вариант - выгрузка данных через программу «</w:t>
      </w:r>
      <w:proofErr w:type="spellStart"/>
      <w:r>
        <w:t>парсер</w:t>
      </w:r>
      <w:proofErr w:type="spellEnd"/>
      <w:r>
        <w:t xml:space="preserve"> </w:t>
      </w:r>
      <w:r>
        <w:rPr>
          <w:lang w:val="en-US"/>
        </w:rPr>
        <w:t>V</w:t>
      </w:r>
      <w:r>
        <w:t>4». Программа выгрузит основной прайс, используя экспорт программы «</w:t>
      </w:r>
      <w:proofErr w:type="spellStart"/>
      <w:r>
        <w:t>парсер</w:t>
      </w:r>
      <w:proofErr w:type="spellEnd"/>
      <w:r>
        <w:t xml:space="preserve"> </w:t>
      </w:r>
      <w:r>
        <w:rPr>
          <w:lang w:val="en-US"/>
        </w:rPr>
        <w:t>V</w:t>
      </w:r>
      <w:r>
        <w:t>4».</w:t>
      </w:r>
    </w:p>
    <w:sectPr w:rsidR="009A726E">
      <w:footerReference w:type="default" r:id="rId23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8B" w:rsidRDefault="00766C8B">
      <w:pPr>
        <w:spacing w:after="0" w:line="240" w:lineRule="auto"/>
      </w:pPr>
      <w:r>
        <w:separator/>
      </w:r>
    </w:p>
  </w:endnote>
  <w:endnote w:type="continuationSeparator" w:id="0">
    <w:p w:rsidR="00766C8B" w:rsidRDefault="0076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770075"/>
      <w:docPartObj>
        <w:docPartGallery w:val="Page Numbers (Bottom of Page)"/>
        <w:docPartUnique/>
      </w:docPartObj>
    </w:sdtPr>
    <w:sdtEndPr/>
    <w:sdtContent>
      <w:p w:rsidR="009A726E" w:rsidRDefault="0037085C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E3DB3">
          <w:rPr>
            <w:noProof/>
          </w:rPr>
          <w:t>1</w:t>
        </w:r>
        <w:r>
          <w:fldChar w:fldCharType="end"/>
        </w:r>
      </w:p>
    </w:sdtContent>
  </w:sdt>
  <w:p w:rsidR="009A726E" w:rsidRDefault="009A72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8B" w:rsidRDefault="00766C8B">
      <w:pPr>
        <w:spacing w:after="0" w:line="240" w:lineRule="auto"/>
      </w:pPr>
      <w:r>
        <w:separator/>
      </w:r>
    </w:p>
  </w:footnote>
  <w:footnote w:type="continuationSeparator" w:id="0">
    <w:p w:rsidR="00766C8B" w:rsidRDefault="0076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8AE"/>
    <w:multiLevelType w:val="hybridMultilevel"/>
    <w:tmpl w:val="840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8C5"/>
    <w:multiLevelType w:val="multilevel"/>
    <w:tmpl w:val="179400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9D1357"/>
    <w:multiLevelType w:val="multilevel"/>
    <w:tmpl w:val="6D8C1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621D34"/>
    <w:multiLevelType w:val="multilevel"/>
    <w:tmpl w:val="F28E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B55"/>
    <w:multiLevelType w:val="multilevel"/>
    <w:tmpl w:val="BB0A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F532D"/>
    <w:multiLevelType w:val="multilevel"/>
    <w:tmpl w:val="3AE825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E"/>
    <w:rsid w:val="0037085C"/>
    <w:rsid w:val="003E3DB3"/>
    <w:rsid w:val="00766C8B"/>
    <w:rsid w:val="009A726E"/>
    <w:rsid w:val="00D6639A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F"/>
    <w:pPr>
      <w:suppressAutoHyphens/>
      <w:spacing w:after="20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B5F"/>
    <w:pPr>
      <w:keepNext/>
      <w:keepLines/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583B5F"/>
    <w:pPr>
      <w:keepNext/>
      <w:keepLines/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3B5F"/>
    <w:rPr>
      <w:rFonts w:ascii="Cambria" w:eastAsia="Cambria" w:hAnsi="Cambria" w:cs="Cambria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83B5F"/>
    <w:rPr>
      <w:rFonts w:ascii="Cambria" w:eastAsia="Cambria" w:hAnsi="Cambria" w:cs="Cambria"/>
      <w:b/>
      <w:i/>
      <w:color w:val="000000"/>
      <w:sz w:val="28"/>
      <w:szCs w:val="20"/>
      <w:lang w:eastAsia="ru-RU"/>
    </w:rPr>
  </w:style>
  <w:style w:type="character" w:styleId="a3">
    <w:name w:val="Intense Emphasis"/>
    <w:basedOn w:val="a0"/>
    <w:uiPriority w:val="21"/>
    <w:qFormat/>
    <w:rsid w:val="00583B5F"/>
    <w:rPr>
      <w:b/>
      <w:bCs/>
      <w:i/>
      <w:iCs/>
      <w:color w:val="4F81BD" w:themeColor="accent1"/>
    </w:rPr>
  </w:style>
  <w:style w:type="character" w:customStyle="1" w:styleId="InternetLink">
    <w:name w:val="Internet Link"/>
    <w:basedOn w:val="a0"/>
    <w:uiPriority w:val="99"/>
    <w:unhideWhenUsed/>
    <w:rsid w:val="00583B5F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83B5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strike w:val="0"/>
      <w:dstrike w:val="0"/>
      <w:u w:val="none"/>
      <w:effect w:val="blinkBackground"/>
    </w:rPr>
  </w:style>
  <w:style w:type="character" w:customStyle="1" w:styleId="ListLabel3">
    <w:name w:val="ListLabel 3"/>
    <w:qFormat/>
    <w:rPr>
      <w:rFonts w:eastAsia="Arial" w:cs="Arial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a">
    <w:name w:val="List"/>
    <w:basedOn w:val="TextBody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uiPriority w:val="99"/>
    <w:semiHidden/>
    <w:unhideWhenUsed/>
    <w:qFormat/>
    <w:rsid w:val="00583B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1"/>
    <w:next w:val="a"/>
    <w:uiPriority w:val="39"/>
    <w:semiHidden/>
    <w:unhideWhenUsed/>
    <w:qFormat/>
    <w:rsid w:val="005E6693"/>
    <w:pPr>
      <w:spacing w:before="480" w:after="0"/>
      <w:ind w:left="0" w:firstLine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Contents1">
    <w:name w:val="Contents 1"/>
    <w:basedOn w:val="a"/>
    <w:next w:val="a"/>
    <w:autoRedefine/>
    <w:uiPriority w:val="39"/>
    <w:unhideWhenUsed/>
    <w:rsid w:val="005E6693"/>
    <w:pPr>
      <w:spacing w:after="100"/>
    </w:pPr>
  </w:style>
  <w:style w:type="paragraph" w:customStyle="1" w:styleId="Contents2">
    <w:name w:val="Contents 2"/>
    <w:basedOn w:val="a"/>
    <w:next w:val="a"/>
    <w:autoRedefine/>
    <w:uiPriority w:val="39"/>
    <w:unhideWhenUsed/>
    <w:rsid w:val="005E6693"/>
    <w:pPr>
      <w:spacing w:after="100"/>
      <w:ind w:left="240"/>
    </w:pPr>
  </w:style>
  <w:style w:type="paragraph" w:styleId="a7">
    <w:name w:val="header"/>
    <w:basedOn w:val="a"/>
    <w:link w:val="a6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34750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E62C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E62C5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E3D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3DB3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F"/>
    <w:pPr>
      <w:suppressAutoHyphens/>
      <w:spacing w:after="20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B5F"/>
    <w:pPr>
      <w:keepNext/>
      <w:keepLines/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583B5F"/>
    <w:pPr>
      <w:keepNext/>
      <w:keepLines/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3B5F"/>
    <w:rPr>
      <w:rFonts w:ascii="Cambria" w:eastAsia="Cambria" w:hAnsi="Cambria" w:cs="Cambria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83B5F"/>
    <w:rPr>
      <w:rFonts w:ascii="Cambria" w:eastAsia="Cambria" w:hAnsi="Cambria" w:cs="Cambria"/>
      <w:b/>
      <w:i/>
      <w:color w:val="000000"/>
      <w:sz w:val="28"/>
      <w:szCs w:val="20"/>
      <w:lang w:eastAsia="ru-RU"/>
    </w:rPr>
  </w:style>
  <w:style w:type="character" w:styleId="a3">
    <w:name w:val="Intense Emphasis"/>
    <w:basedOn w:val="a0"/>
    <w:uiPriority w:val="21"/>
    <w:qFormat/>
    <w:rsid w:val="00583B5F"/>
    <w:rPr>
      <w:b/>
      <w:bCs/>
      <w:i/>
      <w:iCs/>
      <w:color w:val="4F81BD" w:themeColor="accent1"/>
    </w:rPr>
  </w:style>
  <w:style w:type="character" w:customStyle="1" w:styleId="InternetLink">
    <w:name w:val="Internet Link"/>
    <w:basedOn w:val="a0"/>
    <w:uiPriority w:val="99"/>
    <w:unhideWhenUsed/>
    <w:rsid w:val="00583B5F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83B5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strike w:val="0"/>
      <w:dstrike w:val="0"/>
      <w:u w:val="none"/>
      <w:effect w:val="blinkBackground"/>
    </w:rPr>
  </w:style>
  <w:style w:type="character" w:customStyle="1" w:styleId="ListLabel3">
    <w:name w:val="ListLabel 3"/>
    <w:qFormat/>
    <w:rPr>
      <w:rFonts w:eastAsia="Arial" w:cs="Arial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a">
    <w:name w:val="List"/>
    <w:basedOn w:val="TextBody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uiPriority w:val="99"/>
    <w:semiHidden/>
    <w:unhideWhenUsed/>
    <w:qFormat/>
    <w:rsid w:val="00583B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1"/>
    <w:next w:val="a"/>
    <w:uiPriority w:val="39"/>
    <w:semiHidden/>
    <w:unhideWhenUsed/>
    <w:qFormat/>
    <w:rsid w:val="005E6693"/>
    <w:pPr>
      <w:spacing w:before="480" w:after="0"/>
      <w:ind w:left="0" w:firstLine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Contents1">
    <w:name w:val="Contents 1"/>
    <w:basedOn w:val="a"/>
    <w:next w:val="a"/>
    <w:autoRedefine/>
    <w:uiPriority w:val="39"/>
    <w:unhideWhenUsed/>
    <w:rsid w:val="005E6693"/>
    <w:pPr>
      <w:spacing w:after="100"/>
    </w:pPr>
  </w:style>
  <w:style w:type="paragraph" w:customStyle="1" w:styleId="Contents2">
    <w:name w:val="Contents 2"/>
    <w:basedOn w:val="a"/>
    <w:next w:val="a"/>
    <w:autoRedefine/>
    <w:uiPriority w:val="39"/>
    <w:unhideWhenUsed/>
    <w:rsid w:val="005E6693"/>
    <w:pPr>
      <w:spacing w:after="100"/>
      <w:ind w:left="240"/>
    </w:pPr>
  </w:style>
  <w:style w:type="paragraph" w:styleId="a7">
    <w:name w:val="header"/>
    <w:basedOn w:val="a"/>
    <w:link w:val="a6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34750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E62C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E62C5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E3D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3DB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fdvK7LGHzo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OsLKzsu2tac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IpwfMJQVZ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P5WRfmaWNb4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bH5J8Ls8Yw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7B9B-59FE-4FDB-A91E-BA8DE961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saa</cp:lastModifiedBy>
  <cp:revision>13</cp:revision>
  <dcterms:created xsi:type="dcterms:W3CDTF">2015-03-26T15:57:00Z</dcterms:created>
  <dcterms:modified xsi:type="dcterms:W3CDTF">2016-05-02T15:01:00Z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